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B8" w:rsidRPr="00F00091" w:rsidRDefault="00B979B8" w:rsidP="00B979B8">
      <w:pPr>
        <w:rPr>
          <w:rFonts w:ascii="Arial" w:hAnsi="Arial" w:cs="Arial"/>
          <w:color w:val="000000"/>
          <w:sz w:val="28"/>
          <w:szCs w:val="28"/>
          <w:shd w:val="clear" w:color="auto" w:fill="FFFFFF"/>
        </w:rPr>
      </w:pPr>
      <w:r w:rsidRPr="00F00091">
        <w:rPr>
          <w:rFonts w:ascii="Arial" w:hAnsi="Arial" w:cs="Arial"/>
          <w:color w:val="000000"/>
          <w:sz w:val="28"/>
          <w:szCs w:val="28"/>
          <w:shd w:val="clear" w:color="auto" w:fill="FFFFFF"/>
        </w:rPr>
        <w:t xml:space="preserve">                                 </w:t>
      </w:r>
      <w:r w:rsidRPr="00F00091">
        <w:rPr>
          <w:rFonts w:ascii="Arial" w:hAnsi="Arial" w:cs="Arial"/>
          <w:b/>
          <w:color w:val="000000"/>
          <w:sz w:val="28"/>
          <w:szCs w:val="28"/>
          <w:shd w:val="clear" w:color="auto" w:fill="FFFFFF"/>
        </w:rPr>
        <w:t>EĞİTİM BİLİŞİM AĞI (EBA)</w:t>
      </w:r>
      <w:r w:rsidRPr="00F00091">
        <w:rPr>
          <w:rFonts w:ascii="Arial" w:hAnsi="Arial" w:cs="Arial"/>
          <w:color w:val="000000"/>
          <w:sz w:val="28"/>
          <w:szCs w:val="28"/>
        </w:rPr>
        <w:br/>
      </w:r>
      <w:r w:rsidRPr="00F00091">
        <w:rPr>
          <w:rFonts w:ascii="Arial" w:hAnsi="Arial" w:cs="Arial"/>
          <w:color w:val="000000"/>
          <w:sz w:val="28"/>
          <w:szCs w:val="28"/>
        </w:rPr>
        <w:br/>
      </w:r>
    </w:p>
    <w:p w:rsidR="00B979B8" w:rsidRPr="00F00091" w:rsidRDefault="00B979B8" w:rsidP="00B979B8">
      <w:pPr>
        <w:rPr>
          <w:rFonts w:ascii="Arial" w:hAnsi="Arial" w:cs="Arial"/>
          <w:color w:val="000000"/>
          <w:sz w:val="28"/>
          <w:szCs w:val="28"/>
          <w:shd w:val="clear" w:color="auto" w:fill="FFFFFF"/>
        </w:rPr>
      </w:pPr>
      <w:r w:rsidRPr="00F00091">
        <w:rPr>
          <w:rFonts w:ascii="Arial" w:hAnsi="Arial" w:cs="Arial"/>
          <w:color w:val="000000"/>
          <w:sz w:val="28"/>
          <w:szCs w:val="28"/>
          <w:shd w:val="clear" w:color="auto" w:fill="FFFFFF"/>
        </w:rPr>
        <w:tab/>
        <w:t>Eğitimin geleceğe açılan kapısı olan Eğitim Bilişim Ağı, Yenilik ve Eğitim Teknolojileri Genel Müdürlüğü tarafından yürütülen çevrimiçi bir sosyal eğitim platformudur.</w:t>
      </w:r>
      <w:r w:rsidRPr="00F00091">
        <w:rPr>
          <w:rFonts w:ascii="Arial" w:hAnsi="Arial" w:cs="Arial"/>
          <w:color w:val="000000"/>
          <w:sz w:val="28"/>
          <w:szCs w:val="28"/>
        </w:rPr>
        <w:br/>
      </w:r>
      <w:r w:rsidRPr="00F00091">
        <w:rPr>
          <w:rFonts w:ascii="Arial" w:hAnsi="Arial" w:cs="Arial"/>
          <w:color w:val="000000"/>
          <w:sz w:val="28"/>
          <w:szCs w:val="28"/>
        </w:rPr>
        <w:br/>
      </w:r>
      <w:r w:rsidRPr="00F00091">
        <w:rPr>
          <w:rFonts w:ascii="Arial" w:hAnsi="Arial" w:cs="Arial"/>
          <w:color w:val="000000"/>
          <w:sz w:val="28"/>
          <w:szCs w:val="28"/>
          <w:shd w:val="clear" w:color="auto" w:fill="FFFFFF"/>
        </w:rPr>
        <w:tab/>
        <w:t xml:space="preserve">Bu platformun amacı; okulda, evde, kısacası ihtiyaç duyulan her yerde bilgi teknolojileri araçlarını kullanarak etkili materyal kullanımını destekleyip teknolojinin eğitime </w:t>
      </w:r>
      <w:proofErr w:type="gramStart"/>
      <w:r w:rsidRPr="00F00091">
        <w:rPr>
          <w:rFonts w:ascii="Arial" w:hAnsi="Arial" w:cs="Arial"/>
          <w:color w:val="000000"/>
          <w:sz w:val="28"/>
          <w:szCs w:val="28"/>
          <w:shd w:val="clear" w:color="auto" w:fill="FFFFFF"/>
        </w:rPr>
        <w:t>entegrasyonunu</w:t>
      </w:r>
      <w:proofErr w:type="gramEnd"/>
      <w:r w:rsidRPr="00F00091">
        <w:rPr>
          <w:rFonts w:ascii="Arial" w:hAnsi="Arial" w:cs="Arial"/>
          <w:color w:val="000000"/>
          <w:sz w:val="28"/>
          <w:szCs w:val="28"/>
          <w:shd w:val="clear" w:color="auto" w:fill="FFFFFF"/>
        </w:rPr>
        <w:t xml:space="preserve"> sağlamaktır. EBA, sınıf seviyelerine uygun, güvenilir ve doğru e-içerikler sunmak için oluşturulup geliştirilmeye devam etmektedir.</w:t>
      </w:r>
      <w:r w:rsidRPr="00F00091">
        <w:rPr>
          <w:rFonts w:ascii="Arial" w:hAnsi="Arial" w:cs="Arial"/>
          <w:color w:val="000000"/>
          <w:sz w:val="28"/>
          <w:szCs w:val="28"/>
        </w:rPr>
        <w:br/>
      </w:r>
      <w:r w:rsidRPr="00F00091">
        <w:rPr>
          <w:rFonts w:ascii="Arial" w:hAnsi="Arial" w:cs="Arial"/>
          <w:color w:val="000000"/>
          <w:sz w:val="28"/>
          <w:szCs w:val="28"/>
        </w:rPr>
        <w:br/>
      </w:r>
      <w:r w:rsidRPr="00F00091">
        <w:rPr>
          <w:rFonts w:ascii="Arial" w:hAnsi="Arial" w:cs="Arial"/>
          <w:color w:val="000000"/>
          <w:sz w:val="28"/>
          <w:szCs w:val="28"/>
          <w:shd w:val="clear" w:color="auto" w:fill="FFFFFF"/>
        </w:rPr>
        <w:tab/>
        <w:t xml:space="preserve">MEB ve içeriklerini paylaşmaya gönüllü eğitim firmaları tarafından hazırlanan pek çok dijital kaynak </w:t>
      </w:r>
      <w:proofErr w:type="spellStart"/>
      <w:r w:rsidRPr="00F00091">
        <w:rPr>
          <w:rFonts w:ascii="Arial" w:hAnsi="Arial" w:cs="Arial"/>
          <w:color w:val="000000"/>
          <w:sz w:val="28"/>
          <w:szCs w:val="28"/>
          <w:shd w:val="clear" w:color="auto" w:fill="FFFFFF"/>
        </w:rPr>
        <w:t>EBA'da</w:t>
      </w:r>
      <w:proofErr w:type="spellEnd"/>
      <w:r w:rsidRPr="00F00091">
        <w:rPr>
          <w:rFonts w:ascii="Arial" w:hAnsi="Arial" w:cs="Arial"/>
          <w:color w:val="000000"/>
          <w:sz w:val="28"/>
          <w:szCs w:val="28"/>
          <w:shd w:val="clear" w:color="auto" w:fill="FFFFFF"/>
        </w:rPr>
        <w:t xml:space="preserve"> yayınlanırken öğretmen ve öğrenciler de ürettikleri içerikleri sunma imkânı bulabileceklerdir. Böylece bir kaynak havuzu oluşturulmuş ve öğrenmeye hevesli herkesin kullanımına sunulmuş olacaktır. Bu da eğitimin kapılarını bütün insanlara açıp dört duvar dışında da gerçekleştirilmesine zemin sağlayacaktır. Yani eğitim hayatın ayrılmaz bir parçası olacaktır. Öğrencilerin ezberci zihniyetten kurtularak kendi başına karar verebilen ve kendi kendine öğrenebilen bireyler olmasını sağlayacaktır. Ayrıca öğrenciler EBA çatısında buluşunca Türkiye'nin her bir köşesindeki akranlarıyla iş birliği yapmış ve ekip çalışmasını öğrenmiş olacaktır. Öğretmen merkezli eğitimden sıyrılıp öğrenci merkezli eğitimin hayata geçirilmesi daha da kolaylaşacaktır. Bu da ezberci zihniyetten uzak, iyi hazırlanmış kaynakları süzüp araştıran, yorumlayan ve bilgiden bilgi üretebilen bireylerin yetiştiği bir ülkenin temellerinin atılmasına yardımcı olacaktır.</w:t>
      </w:r>
      <w:r w:rsidRPr="00F00091">
        <w:rPr>
          <w:rFonts w:ascii="Arial" w:hAnsi="Arial" w:cs="Arial"/>
          <w:color w:val="000000"/>
          <w:sz w:val="28"/>
          <w:szCs w:val="28"/>
        </w:rPr>
        <w:br/>
      </w:r>
      <w:r w:rsidRPr="00F00091">
        <w:rPr>
          <w:rFonts w:ascii="Arial" w:hAnsi="Arial" w:cs="Arial"/>
          <w:color w:val="000000"/>
          <w:sz w:val="28"/>
          <w:szCs w:val="28"/>
        </w:rPr>
        <w:br/>
      </w:r>
      <w:r w:rsidRPr="00F00091">
        <w:rPr>
          <w:rFonts w:ascii="Arial" w:hAnsi="Arial" w:cs="Arial"/>
          <w:color w:val="000000"/>
          <w:sz w:val="28"/>
          <w:szCs w:val="28"/>
          <w:shd w:val="clear" w:color="auto" w:fill="FFFFFF"/>
        </w:rPr>
        <w:tab/>
        <w:t>Ayrıca veliler de çocuklarına verilen eğitimin niteliğini EBA üzerinden takip ederek görebilecek, eğitimin iyileşmesine ve kalitesine katkıda bulunabilecek ve böylece eğitimde eskisinden daha fazla rol almış olacaklardır. Artık toplum olarak eğitim bizlerin sorumluluğunda olacak, katkılarımızla büyüyecek ve kendi geleceğimizi şekillendirme imkânını değerlendirmiş olacağız.</w:t>
      </w:r>
      <w:r w:rsidRPr="00F00091">
        <w:rPr>
          <w:rFonts w:ascii="Arial" w:hAnsi="Arial" w:cs="Arial"/>
          <w:color w:val="000000"/>
          <w:sz w:val="28"/>
          <w:szCs w:val="28"/>
        </w:rPr>
        <w:br/>
      </w:r>
      <w:r w:rsidRPr="00F00091">
        <w:rPr>
          <w:rFonts w:ascii="Arial" w:hAnsi="Arial" w:cs="Arial"/>
          <w:color w:val="000000"/>
          <w:sz w:val="28"/>
          <w:szCs w:val="28"/>
        </w:rPr>
        <w:br/>
      </w:r>
    </w:p>
    <w:p w:rsidR="00206642" w:rsidRPr="00F00091" w:rsidRDefault="00B979B8" w:rsidP="00B979B8">
      <w:pPr>
        <w:rPr>
          <w:rFonts w:ascii="Arial" w:hAnsi="Arial" w:cs="Arial"/>
          <w:color w:val="000000"/>
          <w:sz w:val="28"/>
          <w:szCs w:val="28"/>
          <w:shd w:val="clear" w:color="auto" w:fill="FFFFFF"/>
        </w:rPr>
      </w:pPr>
      <w:r w:rsidRPr="00F00091">
        <w:rPr>
          <w:rFonts w:ascii="Arial" w:hAnsi="Arial" w:cs="Arial"/>
          <w:color w:val="000000"/>
          <w:sz w:val="28"/>
          <w:szCs w:val="28"/>
          <w:shd w:val="clear" w:color="auto" w:fill="FFFFFF"/>
        </w:rPr>
        <w:lastRenderedPageBreak/>
        <w:tab/>
        <w:t>Bütün bu özellikleriyle EBA; eşit olarak dağıtılan eğitim fırsatını öğrencilerimize ve dünyaya sunmaya adaydır. Eğitimin tüm paydaşlarını kapsayan EBA sizlerin katkılarıyla daha da büyüyecek, güçlenecek ve gelişecektir.</w:t>
      </w:r>
    </w:p>
    <w:p w:rsidR="00B979B8" w:rsidRPr="00F00091" w:rsidRDefault="00B979B8" w:rsidP="00B979B8">
      <w:pPr>
        <w:rPr>
          <w:rFonts w:ascii="Arial" w:hAnsi="Arial" w:cs="Arial"/>
          <w:b/>
          <w:color w:val="000000"/>
          <w:sz w:val="28"/>
          <w:szCs w:val="28"/>
          <w:shd w:val="clear" w:color="auto" w:fill="FFFFFF"/>
        </w:rPr>
      </w:pPr>
    </w:p>
    <w:p w:rsidR="00B979B8" w:rsidRPr="00F00091" w:rsidRDefault="00B979B8" w:rsidP="00B979B8">
      <w:pPr>
        <w:rPr>
          <w:rFonts w:ascii="Arial" w:hAnsi="Arial" w:cs="Arial"/>
          <w:b/>
          <w:color w:val="000000"/>
          <w:sz w:val="28"/>
          <w:szCs w:val="28"/>
          <w:shd w:val="clear" w:color="auto" w:fill="FFFFFF"/>
        </w:rPr>
      </w:pPr>
      <w:proofErr w:type="spellStart"/>
      <w:r w:rsidRPr="00F00091">
        <w:rPr>
          <w:rFonts w:ascii="Arial" w:hAnsi="Arial" w:cs="Arial"/>
          <w:b/>
          <w:color w:val="000000"/>
          <w:sz w:val="28"/>
          <w:szCs w:val="28"/>
          <w:shd w:val="clear" w:color="auto" w:fill="FFFFFF"/>
        </w:rPr>
        <w:t>EBA’nın</w:t>
      </w:r>
      <w:proofErr w:type="spellEnd"/>
      <w:r w:rsidRPr="00F00091">
        <w:rPr>
          <w:rFonts w:ascii="Arial" w:hAnsi="Arial" w:cs="Arial"/>
          <w:b/>
          <w:color w:val="000000"/>
          <w:sz w:val="28"/>
          <w:szCs w:val="28"/>
          <w:shd w:val="clear" w:color="auto" w:fill="FFFFFF"/>
        </w:rPr>
        <w:t xml:space="preserve"> Sağladığı Faydalar aşağıda sıralanmıştır;</w:t>
      </w:r>
    </w:p>
    <w:p w:rsidR="00B979B8" w:rsidRPr="00F00091" w:rsidRDefault="00B979B8" w:rsidP="00B979B8">
      <w:pPr>
        <w:rPr>
          <w:rFonts w:ascii="Arial" w:hAnsi="Arial" w:cs="Arial"/>
          <w:color w:val="000000"/>
          <w:sz w:val="28"/>
          <w:szCs w:val="28"/>
          <w:shd w:val="clear" w:color="auto" w:fill="FFFFFF"/>
        </w:rPr>
      </w:pP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Farklı, zengin ve eğitici içerikler sunmak,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Bilişim kültürünü yaygınlaştırarak eğitimde kullanılmasını sağlamak,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İçerikle ilgili ihtiyaçlarınıza cevap vermek,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Sosyal ağ yapısıyla bilgi alışverişinde bulunmak,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Zengin ve gittikçe büyüyen arşiviyle derslere katkı sağlamak,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Bilgiyi öğrenirken aynı zamanda yeniden yapılandırabilmek ve bilgiden bilgi üretmek,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Farklı öğrenme stillerine (sözel, görsel, sayısal, sosyal, bireysel, işitsel öğrenme) sahip öğrencileri de kapsamak,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Bütün öğretmenleri ortak bir paydada buluşturarak eğitime el birliğiyle yön vermelerini sağlamak,</w:t>
      </w:r>
    </w:p>
    <w:p w:rsidR="00B979B8" w:rsidRPr="00B979B8" w:rsidRDefault="00B979B8" w:rsidP="00B979B8">
      <w:pPr>
        <w:shd w:val="clear" w:color="auto" w:fill="FFFFFF"/>
        <w:spacing w:after="360" w:line="240" w:lineRule="auto"/>
        <w:rPr>
          <w:rFonts w:ascii="Arial" w:eastAsia="Times New Roman" w:hAnsi="Arial" w:cs="Arial"/>
          <w:color w:val="000000"/>
          <w:sz w:val="28"/>
          <w:szCs w:val="28"/>
          <w:lang w:eastAsia="tr-TR"/>
        </w:rPr>
      </w:pPr>
      <w:r w:rsidRPr="00B979B8">
        <w:rPr>
          <w:rFonts w:ascii="Arial" w:eastAsia="Times New Roman" w:hAnsi="Arial" w:cs="Arial"/>
          <w:color w:val="000000"/>
          <w:sz w:val="28"/>
          <w:szCs w:val="28"/>
          <w:lang w:eastAsia="tr-TR"/>
        </w:rPr>
        <w:t>- Teknolojiyi bir amaç olarak değil bir araç olarak kullanmak amacıyla tasarlanan sosyal bir eğitim platformudur. </w:t>
      </w: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Pr="00F00091" w:rsidRDefault="00F00091" w:rsidP="00F00091">
      <w:pPr>
        <w:pStyle w:val="NormalWeb"/>
        <w:shd w:val="clear" w:color="auto" w:fill="FFFFFF"/>
        <w:spacing w:before="0" w:beforeAutospacing="0" w:after="0" w:afterAutospacing="0"/>
        <w:textAlignment w:val="baseline"/>
        <w:rPr>
          <w:rStyle w:val="Gl"/>
          <w:rFonts w:ascii="Arial" w:hAnsi="Arial" w:cs="Arial"/>
          <w:color w:val="212121"/>
          <w:sz w:val="28"/>
          <w:szCs w:val="28"/>
          <w:bdr w:val="none" w:sz="0" w:space="0" w:color="auto" w:frame="1"/>
        </w:rPr>
      </w:pPr>
    </w:p>
    <w:p w:rsidR="00F00091" w:rsidRDefault="00F00091" w:rsidP="00F00091">
      <w:pPr>
        <w:rPr>
          <w:rStyle w:val="Gl"/>
          <w:rFonts w:ascii="Arial" w:hAnsi="Arial" w:cs="Arial"/>
          <w:color w:val="212121"/>
          <w:sz w:val="28"/>
          <w:szCs w:val="28"/>
          <w:bdr w:val="none" w:sz="0" w:space="0" w:color="auto" w:frame="1"/>
        </w:rPr>
      </w:pPr>
    </w:p>
    <w:p w:rsidR="00F00091" w:rsidRPr="00F00091" w:rsidRDefault="00F00091" w:rsidP="00F00091">
      <w:pPr>
        <w:rPr>
          <w:rFonts w:ascii="Arial" w:hAnsi="Arial" w:cs="Arial"/>
          <w:sz w:val="28"/>
          <w:szCs w:val="28"/>
        </w:rPr>
      </w:pPr>
      <w:r w:rsidRPr="00F00091">
        <w:rPr>
          <w:rStyle w:val="Gl"/>
          <w:rFonts w:ascii="Arial" w:hAnsi="Arial" w:cs="Arial"/>
          <w:color w:val="212121"/>
          <w:sz w:val="28"/>
          <w:szCs w:val="28"/>
          <w:bdr w:val="none" w:sz="0" w:space="0" w:color="auto" w:frame="1"/>
        </w:rPr>
        <w:lastRenderedPageBreak/>
        <w:t>EBA Öğrenci Girişi Nasıl Yapılır:</w:t>
      </w:r>
    </w:p>
    <w:p w:rsidR="00F00091" w:rsidRPr="00F00091" w:rsidRDefault="00F00091" w:rsidP="00F00091">
      <w:pPr>
        <w:pStyle w:val="NormalWeb"/>
        <w:shd w:val="clear" w:color="auto" w:fill="FFFFFF"/>
        <w:spacing w:before="0" w:beforeAutospacing="0" w:after="240" w:afterAutospacing="0"/>
        <w:textAlignment w:val="baseline"/>
        <w:rPr>
          <w:rFonts w:ascii="Arial" w:hAnsi="Arial" w:cs="Arial"/>
          <w:color w:val="212121"/>
          <w:sz w:val="28"/>
          <w:szCs w:val="28"/>
        </w:rPr>
      </w:pPr>
    </w:p>
    <w:p w:rsidR="00F00091" w:rsidRPr="00F00091" w:rsidRDefault="00F00091" w:rsidP="00F00091">
      <w:pPr>
        <w:pStyle w:val="AralkYok"/>
        <w:rPr>
          <w:rFonts w:ascii="Arial" w:hAnsi="Arial" w:cs="Arial"/>
          <w:sz w:val="28"/>
          <w:szCs w:val="28"/>
        </w:rPr>
        <w:sectPr w:rsidR="00F00091" w:rsidRPr="00F00091" w:rsidSect="00063689">
          <w:pgSz w:w="11906" w:h="16838"/>
          <w:pgMar w:top="1417" w:right="1417" w:bottom="1417" w:left="1417" w:header="708" w:footer="708" w:gutter="0"/>
          <w:cols w:space="708"/>
          <w:docGrid w:linePitch="360"/>
        </w:sectPr>
      </w:pPr>
      <w:r w:rsidRPr="00F00091">
        <w:rPr>
          <w:rFonts w:ascii="Arial" w:hAnsi="Arial" w:cs="Arial"/>
          <w:sz w:val="28"/>
          <w:szCs w:val="28"/>
        </w:rPr>
        <w:tab/>
      </w:r>
      <w:proofErr w:type="spellStart"/>
      <w:r w:rsidRPr="00F00091">
        <w:rPr>
          <w:rFonts w:ascii="Arial" w:hAnsi="Arial" w:cs="Arial"/>
          <w:sz w:val="28"/>
          <w:szCs w:val="28"/>
        </w:rPr>
        <w:t>Ebaya</w:t>
      </w:r>
      <w:proofErr w:type="spellEnd"/>
      <w:r w:rsidRPr="00F00091">
        <w:rPr>
          <w:rFonts w:ascii="Arial" w:hAnsi="Arial" w:cs="Arial"/>
          <w:sz w:val="28"/>
          <w:szCs w:val="28"/>
        </w:rPr>
        <w:t xml:space="preserve"> giriş yapmanız için nasıl bir yöntem izleyeceğimizi </w:t>
      </w:r>
    </w:p>
    <w:p w:rsidR="00F00091" w:rsidRPr="00F00091" w:rsidRDefault="00F00091" w:rsidP="00F00091">
      <w:pPr>
        <w:pStyle w:val="AralkYok"/>
        <w:rPr>
          <w:rFonts w:ascii="Arial" w:hAnsi="Arial" w:cs="Arial"/>
          <w:sz w:val="28"/>
          <w:szCs w:val="28"/>
        </w:rPr>
      </w:pPr>
      <w:proofErr w:type="gramStart"/>
      <w:r w:rsidRPr="00F00091">
        <w:rPr>
          <w:rFonts w:ascii="Arial" w:hAnsi="Arial" w:cs="Arial"/>
          <w:sz w:val="28"/>
          <w:szCs w:val="28"/>
        </w:rPr>
        <w:lastRenderedPageBreak/>
        <w:t>açıklıyoruz</w:t>
      </w:r>
      <w:proofErr w:type="gramEnd"/>
      <w:r w:rsidRPr="00F00091">
        <w:rPr>
          <w:rFonts w:ascii="Arial" w:hAnsi="Arial" w:cs="Arial"/>
          <w:sz w:val="28"/>
          <w:szCs w:val="28"/>
        </w:rPr>
        <w:t xml:space="preserve">. Sisteme giriş yapabilmemiz için bir şifreye ihtiyacımız var. </w:t>
      </w:r>
      <w:proofErr w:type="spellStart"/>
      <w:r w:rsidRPr="00F00091">
        <w:rPr>
          <w:rFonts w:ascii="Arial" w:hAnsi="Arial" w:cs="Arial"/>
          <w:sz w:val="28"/>
          <w:szCs w:val="28"/>
        </w:rPr>
        <w:t>Şifresinizi</w:t>
      </w:r>
      <w:proofErr w:type="spellEnd"/>
      <w:r w:rsidRPr="00F00091">
        <w:rPr>
          <w:rFonts w:ascii="Arial" w:hAnsi="Arial" w:cs="Arial"/>
          <w:sz w:val="28"/>
          <w:szCs w:val="28"/>
        </w:rPr>
        <w:t xml:space="preserve"> öğretmeninizden alabilirsiniz. Giriş yapmak için internet bağlantılı bir masaüstü bilgisayar, tablet veya akıllı cep telefonunuzun olması yeterlidir. Eğitim Bilişim Ağı sistemine giriş yapmak için aşağıdaki linkten ilgili sayfaya gidebilirsiniz. Açılan web sitesinde sağ üst köşede bulunan Giriş linkine tıklıyoruz. Daha sonra giriş bölümünden kullanıcı adı kısmına TC Kimlik numaramızı, şifre kısmına da öğretmeninizden aldığınız öğrenci giriş şifrenizi girdikten sonra giriş butonuna tıklayıp si</w:t>
      </w:r>
      <w:r>
        <w:rPr>
          <w:rFonts w:ascii="Arial" w:hAnsi="Arial" w:cs="Arial"/>
          <w:sz w:val="28"/>
          <w:szCs w:val="28"/>
        </w:rPr>
        <w:t>steme giriş yapıyoruz.</w:t>
      </w:r>
    </w:p>
    <w:p w:rsidR="00F00091" w:rsidRPr="00F00091" w:rsidRDefault="00F00091" w:rsidP="00F00091">
      <w:pPr>
        <w:rPr>
          <w:rFonts w:ascii="Arial" w:hAnsi="Arial" w:cs="Arial"/>
          <w:sz w:val="28"/>
          <w:szCs w:val="28"/>
        </w:rPr>
        <w:sectPr w:rsidR="00F00091" w:rsidRPr="00F00091" w:rsidSect="00F00091">
          <w:type w:val="continuous"/>
          <w:pgSz w:w="11906" w:h="16838"/>
          <w:pgMar w:top="1417" w:right="1417" w:bottom="1417" w:left="1417" w:header="708" w:footer="708" w:gutter="0"/>
          <w:cols w:space="708"/>
          <w:docGrid w:linePitch="360"/>
        </w:sectPr>
      </w:pPr>
    </w:p>
    <w:p w:rsidR="00B979B8" w:rsidRPr="00F00091" w:rsidRDefault="00B979B8" w:rsidP="00F00091">
      <w:pPr>
        <w:rPr>
          <w:rFonts w:ascii="Arial" w:hAnsi="Arial" w:cs="Arial"/>
          <w:sz w:val="28"/>
          <w:szCs w:val="28"/>
        </w:rPr>
      </w:pPr>
    </w:p>
    <w:sectPr w:rsidR="00B979B8" w:rsidRPr="00F00091" w:rsidSect="00F0009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9B8"/>
    <w:rsid w:val="00063689"/>
    <w:rsid w:val="00663F3A"/>
    <w:rsid w:val="008E44CC"/>
    <w:rsid w:val="00B979B8"/>
    <w:rsid w:val="00F000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89"/>
  </w:style>
  <w:style w:type="paragraph" w:styleId="Balk2">
    <w:name w:val="heading 2"/>
    <w:basedOn w:val="Normal"/>
    <w:link w:val="Balk2Char"/>
    <w:uiPriority w:val="9"/>
    <w:qFormat/>
    <w:rsid w:val="00B979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79B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B979B8"/>
    <w:rPr>
      <w:b/>
      <w:bCs/>
    </w:rPr>
  </w:style>
  <w:style w:type="paragraph" w:styleId="NormalWeb">
    <w:name w:val="Normal (Web)"/>
    <w:basedOn w:val="Normal"/>
    <w:uiPriority w:val="99"/>
    <w:semiHidden/>
    <w:unhideWhenUsed/>
    <w:rsid w:val="00B979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00091"/>
    <w:pPr>
      <w:spacing w:after="0" w:line="240" w:lineRule="auto"/>
    </w:pPr>
  </w:style>
</w:styles>
</file>

<file path=word/webSettings.xml><?xml version="1.0" encoding="utf-8"?>
<w:webSettings xmlns:r="http://schemas.openxmlformats.org/officeDocument/2006/relationships" xmlns:w="http://schemas.openxmlformats.org/wordprocessingml/2006/main">
  <w:divs>
    <w:div w:id="429007021">
      <w:bodyDiv w:val="1"/>
      <w:marLeft w:val="0"/>
      <w:marRight w:val="0"/>
      <w:marTop w:val="0"/>
      <w:marBottom w:val="0"/>
      <w:divBdr>
        <w:top w:val="none" w:sz="0" w:space="0" w:color="auto"/>
        <w:left w:val="none" w:sz="0" w:space="0" w:color="auto"/>
        <w:bottom w:val="none" w:sz="0" w:space="0" w:color="auto"/>
        <w:right w:val="none" w:sz="0" w:space="0" w:color="auto"/>
      </w:divBdr>
    </w:div>
    <w:div w:id="19067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3</cp:revision>
  <dcterms:created xsi:type="dcterms:W3CDTF">2020-02-19T10:18:00Z</dcterms:created>
  <dcterms:modified xsi:type="dcterms:W3CDTF">2020-02-19T10:35:00Z</dcterms:modified>
</cp:coreProperties>
</file>